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279D">
      <w:pPr>
        <w:jc w:val="center"/>
        <w:rPr>
          <w:rFonts w:ascii="Arial" w:hAnsi="Arial" w:cs="Arial"/>
          <w:u w:val="single"/>
          <w:lang w:val="sr-Cyrl-RS"/>
        </w:rPr>
      </w:pPr>
    </w:p>
    <w:p w14:paraId="4DC1209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</w:t>
      </w:r>
      <w:r>
        <w:rPr>
          <w:rFonts w:ascii="Arial" w:hAnsi="Arial" w:cs="Arial"/>
          <w:sz w:val="24"/>
          <w:szCs w:val="24"/>
        </w:rPr>
        <w:t xml:space="preserve"> 39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Статута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(„Службени лист Града Ниша“ број 58/2017 – пречишћени текст 64/2019) и члана </w:t>
      </w:r>
      <w:r>
        <w:rPr>
          <w:rFonts w:hint="default" w:ascii="Arial" w:hAnsi="Arial" w:cs="Arial"/>
          <w:sz w:val="24"/>
          <w:szCs w:val="24"/>
          <w:lang w:val="sr-Cyrl-RS"/>
        </w:rPr>
        <w:t>48 у вези са чл.46 ст.1</w:t>
      </w:r>
      <w:r>
        <w:rPr>
          <w:rFonts w:ascii="Arial" w:hAnsi="Arial" w:cs="Arial"/>
          <w:sz w:val="24"/>
          <w:szCs w:val="24"/>
          <w:lang w:val="sr-Cyrl-CS"/>
        </w:rPr>
        <w:t xml:space="preserve"> Пословника Скупштине Градске општине </w:t>
      </w:r>
      <w:r>
        <w:rPr>
          <w:rFonts w:ascii="Arial" w:hAnsi="Arial" w:cs="Arial"/>
          <w:sz w:val="24"/>
          <w:szCs w:val="24"/>
        </w:rPr>
        <w:t>Медијана</w:t>
      </w:r>
      <w:r>
        <w:rPr>
          <w:rFonts w:ascii="Arial" w:hAnsi="Arial" w:cs="Arial"/>
          <w:sz w:val="24"/>
          <w:szCs w:val="24"/>
          <w:lang w:val="sr-Cyrl-CS"/>
        </w:rPr>
        <w:t xml:space="preserve"> ("Службени лист Града Ниша" број </w:t>
      </w:r>
      <w:r>
        <w:rPr>
          <w:rFonts w:hint="default" w:ascii="Arial" w:hAnsi="Arial" w:cs="Arial"/>
          <w:sz w:val="24"/>
          <w:szCs w:val="24"/>
          <w:lang w:val="sr-Cyrl-RS"/>
        </w:rPr>
        <w:t>101</w:t>
      </w:r>
      <w:r>
        <w:rPr>
          <w:rFonts w:ascii="Arial" w:hAnsi="Arial" w:cs="Arial"/>
          <w:sz w:val="24"/>
          <w:szCs w:val="24"/>
          <w:lang w:val="sr-Cyrl-CS"/>
        </w:rPr>
        <w:t>/20</w:t>
      </w:r>
      <w:r>
        <w:rPr>
          <w:rFonts w:hint="default" w:ascii="Arial" w:hAnsi="Arial" w:cs="Arial"/>
          <w:sz w:val="24"/>
          <w:szCs w:val="24"/>
          <w:lang w:val="sr-Cyrl-RS"/>
        </w:rPr>
        <w:t>25</w:t>
      </w:r>
      <w:r>
        <w:rPr>
          <w:rFonts w:ascii="Arial" w:hAnsi="Arial" w:cs="Arial"/>
          <w:sz w:val="24"/>
          <w:szCs w:val="24"/>
          <w:lang w:val="sr-Cyrl-CS"/>
        </w:rPr>
        <w:t xml:space="preserve">), Скупштина </w:t>
      </w:r>
      <w:r>
        <w:rPr>
          <w:rFonts w:ascii="Arial" w:hAnsi="Arial" w:cs="Arial"/>
          <w:sz w:val="24"/>
          <w:szCs w:val="24"/>
          <w:lang w:val="sr-Cyrl-RS"/>
        </w:rPr>
        <w:t>г</w:t>
      </w:r>
      <w:r>
        <w:rPr>
          <w:rFonts w:ascii="Arial" w:hAnsi="Arial" w:cs="Arial"/>
          <w:sz w:val="24"/>
          <w:szCs w:val="24"/>
          <w:lang w:val="sr-Cyrl-CS"/>
        </w:rPr>
        <w:t xml:space="preserve">радске општине Медијана на седници одржаној дана 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године, донела је </w:t>
      </w:r>
    </w:p>
    <w:p w14:paraId="1590C1D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6CAAD87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Р Е Ш Е Њ Е </w:t>
      </w:r>
    </w:p>
    <w:p w14:paraId="71124A6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3F7C754C">
      <w:pPr>
        <w:rPr>
          <w:rFonts w:ascii="Arial" w:hAnsi="Arial" w:cs="Arial"/>
          <w:sz w:val="24"/>
          <w:szCs w:val="24"/>
          <w:lang w:val="sr-Cyrl-CS"/>
        </w:rPr>
      </w:pPr>
    </w:p>
    <w:p w14:paraId="1C856B5E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Саши Петровићу престаје мандат председника Комисије - Скупштине градске општине Медијана - за комунална питања и урбану естетику и мандат члана Поткомисија за праћење и анализу стања комуналног реда у области спровођења Закона о становању и одржавању зграда.</w:t>
      </w:r>
    </w:p>
    <w:p w14:paraId="5E61B580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3AB857CF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Ово решење објавити у "Службеном листу града Ниша".</w:t>
      </w:r>
    </w:p>
    <w:p w14:paraId="5AB6DD4F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779F4590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6200BD9F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Образложење</w:t>
      </w:r>
    </w:p>
    <w:p w14:paraId="42F02A9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22B69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b w:val="0"/>
          <w:bCs/>
          <w:sz w:val="24"/>
          <w:szCs w:val="24"/>
          <w:lang w:val="sr-Cyrl-RS"/>
        </w:rPr>
        <w:t>Решењем Скупштине Градске Општине Медијана бр. 215</w:t>
      </w:r>
      <w:r>
        <w:rPr>
          <w:rFonts w:ascii="Arial" w:hAnsi="Arial" w:cs="Arial"/>
          <w:sz w:val="24"/>
          <w:szCs w:val="24"/>
          <w:lang w:val="sr-Cyrl-RS"/>
        </w:rPr>
        <w:t>/2024-01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 w:ascii="Arial" w:hAnsi="Arial" w:cs="Arial"/>
          <w:sz w:val="24"/>
          <w:szCs w:val="24"/>
          <w:lang w:val="sr-Cyrl-RS"/>
        </w:rPr>
        <w:t>од 21.10.2024.године, Саша Петровић је изабран за члана Комисије за спорт и образовање а решењем 464/2025-01 од 18.12.2025.године и за члана Поткомисија за праћење и анализу стања комуналног реда у области спровођења Закона о становању и одржавању зграда.</w:t>
      </w:r>
    </w:p>
    <w:p w14:paraId="1ADFF193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</w:p>
    <w:p w14:paraId="3C4EBA6A">
      <w:pPr>
        <w:jc w:val="both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 xml:space="preserve">Саша Петровић је дана 17.03.2026.године поднео писану оставку на место председника наведене Комисије, па је применом чл.48 у вези са чл.46 ст.1 Пословника скупштине Градске Општине Медијана, којим је предвиђено да о престанку мандата због оставке председника и члана радног тела Скупштина одлучује без претреса,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sr-Cyrl-RS"/>
        </w:rPr>
        <w:t>донета одлука као у диспозитиву овог решења.</w:t>
      </w:r>
    </w:p>
    <w:p w14:paraId="1301F013">
      <w:pPr>
        <w:rPr>
          <w:rFonts w:ascii="Arial" w:hAnsi="Arial" w:cs="Arial"/>
          <w:sz w:val="24"/>
          <w:szCs w:val="24"/>
        </w:rPr>
      </w:pPr>
    </w:p>
    <w:p w14:paraId="7EB576AE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Број: 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   </w:t>
      </w:r>
      <w:r>
        <w:rPr>
          <w:rFonts w:ascii="Arial" w:hAnsi="Arial" w:cs="Arial"/>
          <w:sz w:val="24"/>
          <w:szCs w:val="24"/>
          <w:lang w:val="sr-Cyrl-RS"/>
        </w:rPr>
        <w:t>/202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-01</w:t>
      </w:r>
    </w:p>
    <w:p w14:paraId="3B1CC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Датум:</w:t>
      </w:r>
      <w:r>
        <w:rPr>
          <w:rFonts w:hint="default" w:ascii="Arial" w:hAnsi="Arial" w:cs="Arial"/>
          <w:sz w:val="24"/>
          <w:szCs w:val="24"/>
          <w:lang w:val="sr-Cyrl-RS"/>
        </w:rPr>
        <w:t xml:space="preserve"> __</w:t>
      </w:r>
      <w:r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hint="default" w:ascii="Arial" w:hAnsi="Arial" w:cs="Arial"/>
          <w:sz w:val="24"/>
          <w:szCs w:val="24"/>
          <w:lang w:val="sr-Cyrl-RS"/>
        </w:rPr>
        <w:t>__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</w:rPr>
        <w:t>.године</w:t>
      </w:r>
    </w:p>
    <w:p w14:paraId="451BCE4E">
      <w:pPr>
        <w:rPr>
          <w:rFonts w:ascii="Arial" w:hAnsi="Arial" w:cs="Arial"/>
          <w:sz w:val="24"/>
          <w:szCs w:val="24"/>
        </w:rPr>
      </w:pPr>
    </w:p>
    <w:p w14:paraId="1200BE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П</w:t>
      </w:r>
      <w:r>
        <w:rPr>
          <w:rFonts w:ascii="Arial" w:hAnsi="Arial" w:cs="Arial"/>
          <w:b/>
          <w:sz w:val="24"/>
          <w:szCs w:val="24"/>
          <w:lang w:val="sr-Cyrl-RS"/>
        </w:rPr>
        <w:t>редседник</w:t>
      </w:r>
      <w:r>
        <w:rPr>
          <w:rFonts w:hint="default" w:ascii="Arial" w:hAnsi="Arial" w:cs="Arial"/>
          <w:b/>
          <w:sz w:val="24"/>
          <w:szCs w:val="24"/>
          <w:lang w:val="sr-Cyrl-RS"/>
        </w:rPr>
        <w:t xml:space="preserve"> Скупштине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91503DF">
      <w:pPr>
        <w:jc w:val="right"/>
        <w:rPr>
          <w:rFonts w:ascii="Arial" w:hAnsi="Arial" w:cs="Arial"/>
          <w:sz w:val="24"/>
          <w:szCs w:val="24"/>
        </w:rPr>
      </w:pPr>
    </w:p>
    <w:p w14:paraId="5AB199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Милош Нешић</w:t>
      </w:r>
      <w:r>
        <w:rPr>
          <w:rFonts w:ascii="Arial" w:hAnsi="Arial" w:cs="Arial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7A"/>
    <w:rsid w:val="000347B0"/>
    <w:rsid w:val="00042663"/>
    <w:rsid w:val="001051AB"/>
    <w:rsid w:val="001142B6"/>
    <w:rsid w:val="00121E2F"/>
    <w:rsid w:val="00144BFF"/>
    <w:rsid w:val="001768AA"/>
    <w:rsid w:val="002F077A"/>
    <w:rsid w:val="00434D6D"/>
    <w:rsid w:val="00447891"/>
    <w:rsid w:val="004D7BCA"/>
    <w:rsid w:val="004F021A"/>
    <w:rsid w:val="005D1A12"/>
    <w:rsid w:val="00682D51"/>
    <w:rsid w:val="006E1C0F"/>
    <w:rsid w:val="006F0F0C"/>
    <w:rsid w:val="0086278D"/>
    <w:rsid w:val="008F6B1C"/>
    <w:rsid w:val="0094399C"/>
    <w:rsid w:val="00A1013C"/>
    <w:rsid w:val="00BB3EDA"/>
    <w:rsid w:val="00BF44DC"/>
    <w:rsid w:val="00CD2A77"/>
    <w:rsid w:val="00DF4768"/>
    <w:rsid w:val="00E31348"/>
    <w:rsid w:val="00F0147C"/>
    <w:rsid w:val="00F716D4"/>
    <w:rsid w:val="12381A77"/>
    <w:rsid w:val="219308B2"/>
    <w:rsid w:val="280E272C"/>
    <w:rsid w:val="312A3E54"/>
    <w:rsid w:val="461F481E"/>
    <w:rsid w:val="6B4149A6"/>
    <w:rsid w:val="6C41372B"/>
    <w:rsid w:val="758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2024-12-12T15:19:00Z</dcterms:created>
  <dc:creator>Milos</dc:creator>
  <cp:lastModifiedBy>grujovic.miodrag</cp:lastModifiedBy>
  <cp:lastPrinted>2020-12-22T09:09:00Z</cp:lastPrinted>
  <dcterms:modified xsi:type="dcterms:W3CDTF">2026-04-07T08:21:18Z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5E6C7C56095E422F9DB9819F244814E7_13</vt:lpwstr>
  </property>
</Properties>
</file>